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15" w:rsidRDefault="00490915" w:rsidP="00490915">
      <w:pPr>
        <w:spacing w:after="0" w:line="240" w:lineRule="auto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Результаты внешнего мониторинга качества подготовки </w:t>
      </w:r>
      <w:proofErr w:type="gramStart"/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.</w:t>
      </w:r>
    </w:p>
    <w:p w:rsidR="00490915" w:rsidRDefault="00490915" w:rsidP="00490915">
      <w:pPr>
        <w:spacing w:after="0" w:line="240" w:lineRule="auto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490915" w:rsidRPr="00490915" w:rsidRDefault="00490915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 w:rsidRPr="00AA3350">
        <w:rPr>
          <w:rFonts w:ascii="Times New Roman" w:eastAsia="@Arial Unicode MS" w:hAnsi="Times New Roman"/>
          <w:bCs/>
          <w:sz w:val="24"/>
          <w:szCs w:val="24"/>
          <w:lang w:eastAsia="ru-RU"/>
        </w:rPr>
        <w:t>Согласно Приказу № 1175 от 11.10.2019 года «Об организации и проведении в 2020-2021 учебном году мониторинга качества подготовки обучающихся общеобразовательных организациях Республики Мордовия</w:t>
      </w:r>
      <w:proofErr w:type="gramStart"/>
      <w:r w:rsidRPr="00AA3350">
        <w:rPr>
          <w:rFonts w:ascii="Times New Roman" w:eastAsia="@Arial Unicode MS" w:hAnsi="Times New Roman"/>
          <w:bCs/>
          <w:sz w:val="24"/>
          <w:szCs w:val="24"/>
          <w:lang w:eastAsia="ru-RU"/>
        </w:rPr>
        <w:t>»и</w:t>
      </w:r>
      <w:proofErr w:type="gramEnd"/>
      <w:r w:rsidRPr="00AA3350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Приказу № 744 от 30.07.2020 года «Об организации и проведении в 2020-2021 учебном году мониторинга качества подготовки обучающихся общеобразовательных организациях Республики Мордовия» были проведены следующие монит</w:t>
      </w: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t>о</w:t>
      </w:r>
      <w:r w:rsidRPr="00AA3350">
        <w:rPr>
          <w:rFonts w:ascii="Times New Roman" w:eastAsia="@Arial Unicode MS" w:hAnsi="Times New Roman"/>
          <w:bCs/>
          <w:sz w:val="24"/>
          <w:szCs w:val="24"/>
          <w:lang w:eastAsia="ru-RU"/>
        </w:rPr>
        <w:t>ринговые работы: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1129"/>
        <w:gridCol w:w="644"/>
        <w:gridCol w:w="806"/>
        <w:gridCol w:w="806"/>
        <w:gridCol w:w="644"/>
        <w:gridCol w:w="806"/>
        <w:gridCol w:w="644"/>
        <w:gridCol w:w="805"/>
        <w:gridCol w:w="1186"/>
        <w:gridCol w:w="797"/>
        <w:gridCol w:w="1079"/>
      </w:tblGrid>
      <w:tr w:rsidR="00490915" w:rsidRPr="00AA3350" w:rsidTr="00490915">
        <w:trPr>
          <w:trHeight w:val="1832"/>
        </w:trPr>
        <w:tc>
          <w:tcPr>
            <w:tcW w:w="128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12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Учащихся в классе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Выполняли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на «5»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на «4»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на «3»</w:t>
            </w:r>
          </w:p>
        </w:tc>
        <w:tc>
          <w:tcPr>
            <w:tcW w:w="805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на «2»</w:t>
            </w:r>
          </w:p>
        </w:tc>
        <w:tc>
          <w:tcPr>
            <w:tcW w:w="118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</w:t>
            </w:r>
            <w:r w:rsidRPr="00AA3350">
              <w:rPr>
                <w:rFonts w:ascii="Times New Roman" w:hAnsi="Times New Roman"/>
                <w:b/>
              </w:rPr>
              <w:t>ний балл</w:t>
            </w:r>
          </w:p>
        </w:tc>
        <w:tc>
          <w:tcPr>
            <w:tcW w:w="797" w:type="dxa"/>
            <w:shd w:val="clear" w:color="auto" w:fill="auto"/>
          </w:tcPr>
          <w:p w:rsidR="00490915" w:rsidRPr="00AA3350" w:rsidRDefault="00490915" w:rsidP="002D470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</w:t>
            </w:r>
            <w:r w:rsidRPr="00AA3350">
              <w:rPr>
                <w:rFonts w:ascii="Times New Roman" w:hAnsi="Times New Roman"/>
                <w:b/>
              </w:rPr>
              <w:t>во знаний</w:t>
            </w:r>
          </w:p>
        </w:tc>
        <w:tc>
          <w:tcPr>
            <w:tcW w:w="107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proofErr w:type="spellStart"/>
            <w:r w:rsidRPr="00AA3350">
              <w:rPr>
                <w:rFonts w:ascii="Times New Roman" w:hAnsi="Times New Roman"/>
                <w:b/>
              </w:rPr>
              <w:t>Обученность</w:t>
            </w:r>
            <w:proofErr w:type="spellEnd"/>
          </w:p>
        </w:tc>
      </w:tr>
      <w:tr w:rsidR="00490915" w:rsidRPr="00AA3350" w:rsidTr="00490915">
        <w:trPr>
          <w:trHeight w:val="1072"/>
        </w:trPr>
        <w:tc>
          <w:tcPr>
            <w:tcW w:w="128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12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Пимкина Н.Е.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7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3,1</w:t>
            </w:r>
          </w:p>
        </w:tc>
        <w:tc>
          <w:tcPr>
            <w:tcW w:w="797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42,9</w:t>
            </w:r>
          </w:p>
        </w:tc>
        <w:tc>
          <w:tcPr>
            <w:tcW w:w="107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71,4</w:t>
            </w:r>
          </w:p>
        </w:tc>
      </w:tr>
      <w:tr w:rsidR="00490915" w:rsidRPr="00AA3350" w:rsidTr="00490915">
        <w:trPr>
          <w:trHeight w:val="521"/>
        </w:trPr>
        <w:tc>
          <w:tcPr>
            <w:tcW w:w="128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ИТОГО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797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42,9</w:t>
            </w:r>
          </w:p>
        </w:tc>
        <w:tc>
          <w:tcPr>
            <w:tcW w:w="1079" w:type="dxa"/>
            <w:shd w:val="clear" w:color="auto" w:fill="auto"/>
          </w:tcPr>
          <w:p w:rsidR="00490915" w:rsidRPr="00AA3350" w:rsidRDefault="00490915" w:rsidP="002D4705">
            <w:pPr>
              <w:rPr>
                <w:rFonts w:ascii="Times New Roman" w:hAnsi="Times New Roman"/>
                <w:b/>
              </w:rPr>
            </w:pPr>
            <w:r w:rsidRPr="00AA3350">
              <w:rPr>
                <w:rFonts w:ascii="Times New Roman" w:hAnsi="Times New Roman"/>
                <w:b/>
              </w:rPr>
              <w:t>71,4</w:t>
            </w:r>
          </w:p>
        </w:tc>
      </w:tr>
    </w:tbl>
    <w:p w:rsidR="00E84271" w:rsidRDefault="00E84271" w:rsidP="00490915">
      <w:pPr>
        <w:shd w:val="clear" w:color="auto" w:fill="FFFF00"/>
        <w:spacing w:after="0" w:line="240" w:lineRule="auto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490915" w:rsidRPr="006740AA" w:rsidRDefault="00490915" w:rsidP="00490915">
      <w:pPr>
        <w:shd w:val="clear" w:color="auto" w:fill="FFFF00"/>
        <w:spacing w:after="0" w:line="240" w:lineRule="auto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6740AA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Доля обучающихся 5-9 классов, успешно выполнивших комплексную работу по оценке </w:t>
      </w:r>
      <w:proofErr w:type="spellStart"/>
      <w:r w:rsidRPr="006740AA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6740AA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результатов освоения основной – 71%</w:t>
      </w:r>
    </w:p>
    <w:p w:rsidR="00490915" w:rsidRDefault="00490915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tbl>
      <w:tblPr>
        <w:tblW w:w="91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276"/>
        <w:gridCol w:w="709"/>
        <w:gridCol w:w="850"/>
        <w:gridCol w:w="851"/>
        <w:gridCol w:w="850"/>
        <w:gridCol w:w="709"/>
        <w:gridCol w:w="850"/>
        <w:gridCol w:w="769"/>
      </w:tblGrid>
      <w:tr w:rsidR="00E84271" w:rsidRPr="00AA3350" w:rsidTr="002D4705">
        <w:trPr>
          <w:cantSplit/>
          <w:trHeight w:val="1134"/>
        </w:trPr>
        <w:tc>
          <w:tcPr>
            <w:tcW w:w="2269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84271" w:rsidRPr="00AA3350" w:rsidRDefault="00E84271" w:rsidP="002D47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Учащихся в классе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84271" w:rsidRPr="00AA3350" w:rsidRDefault="00E84271" w:rsidP="002D47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Выполняли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84271" w:rsidRPr="00AA3350" w:rsidRDefault="00E84271" w:rsidP="002D47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84271" w:rsidRPr="00AA3350" w:rsidRDefault="00E84271" w:rsidP="002D4705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84271" w:rsidRPr="00AA3350" w:rsidRDefault="00E84271" w:rsidP="002D47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Ниже среднего</w:t>
            </w:r>
          </w:p>
        </w:tc>
        <w:tc>
          <w:tcPr>
            <w:tcW w:w="769" w:type="dxa"/>
            <w:textDirection w:val="btLr"/>
          </w:tcPr>
          <w:p w:rsidR="00E84271" w:rsidRPr="00AA3350" w:rsidRDefault="00E84271" w:rsidP="002D47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A3350">
              <w:rPr>
                <w:rFonts w:ascii="Times New Roman" w:hAnsi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E84271" w:rsidRPr="00AA3350" w:rsidTr="002D4705">
        <w:trPr>
          <w:trHeight w:val="699"/>
        </w:trPr>
        <w:tc>
          <w:tcPr>
            <w:tcW w:w="2269" w:type="dxa"/>
            <w:shd w:val="clear" w:color="auto" w:fill="auto"/>
          </w:tcPr>
          <w:p w:rsidR="00E84271" w:rsidRPr="005836E7" w:rsidRDefault="00E84271" w:rsidP="002D47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6E7">
              <w:rPr>
                <w:rFonts w:ascii="Times New Roman" w:eastAsia="@Arial Unicode MS" w:hAnsi="Times New Roman"/>
                <w:bCs/>
                <w:sz w:val="20"/>
                <w:szCs w:val="20"/>
                <w:lang w:eastAsia="ru-RU"/>
              </w:rPr>
              <w:t xml:space="preserve">Комплексная работа по оценке </w:t>
            </w:r>
            <w:proofErr w:type="spellStart"/>
            <w:r w:rsidRPr="005836E7">
              <w:rPr>
                <w:rFonts w:ascii="Times New Roman" w:eastAsia="@Arial Unicode MS" w:hAnsi="Times New Roman"/>
                <w:bCs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5836E7">
              <w:rPr>
                <w:rFonts w:ascii="Times New Roman" w:eastAsia="@Arial Unicode MS" w:hAnsi="Times New Roman"/>
                <w:bCs/>
                <w:sz w:val="20"/>
                <w:szCs w:val="20"/>
                <w:lang w:eastAsia="ru-RU"/>
              </w:rPr>
              <w:t xml:space="preserve"> результатов (системы заданий математике, русскому языку, окружающему миру, литературному чтению)</w:t>
            </w:r>
          </w:p>
        </w:tc>
        <w:tc>
          <w:tcPr>
            <w:tcW w:w="1276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Чалдаева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709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9" w:type="dxa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84271" w:rsidRPr="00AA3350" w:rsidTr="002D4705">
        <w:trPr>
          <w:trHeight w:val="521"/>
        </w:trPr>
        <w:tc>
          <w:tcPr>
            <w:tcW w:w="2269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</w:rPr>
            </w:pPr>
            <w:r w:rsidRPr="00AA3350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</w:tcPr>
          <w:p w:rsidR="00E84271" w:rsidRPr="00AA3350" w:rsidRDefault="00E84271" w:rsidP="002D4705">
            <w:pPr>
              <w:rPr>
                <w:rFonts w:ascii="Times New Roman" w:hAnsi="Times New Roman"/>
                <w:b/>
              </w:rPr>
            </w:pPr>
          </w:p>
        </w:tc>
      </w:tr>
    </w:tbl>
    <w:p w:rsidR="00E84271" w:rsidRPr="00E36875" w:rsidRDefault="00E84271" w:rsidP="00E84271">
      <w:pPr>
        <w:shd w:val="clear" w:color="auto" w:fill="FFC000"/>
        <w:spacing w:after="0" w:line="240" w:lineRule="auto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E3687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Доля обучающихся начальных классов, успешно выполнивших комплексную работу по оценке </w:t>
      </w:r>
      <w:proofErr w:type="spellStart"/>
      <w:r w:rsidRPr="00E3687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E3687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результатов освоения основной образовательной программы</w:t>
      </w: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– 0%</w:t>
      </w: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490915" w:rsidRDefault="00490915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Cs/>
          <w:sz w:val="24"/>
          <w:szCs w:val="24"/>
          <w:lang w:eastAsia="ru-RU"/>
        </w:rPr>
        <w:lastRenderedPageBreak/>
        <w:t>Результаты мониторинга по русскому языку учащихся 9 класса в ходе плановой выездной проверки муниципального общеобразовательного учреждения «Старотеризморгская средняя общеобразовательная школа» Старошайговского муниципального района Республики Мордовия</w:t>
      </w:r>
    </w:p>
    <w:p w:rsidR="00E84271" w:rsidRDefault="00E84271" w:rsidP="00490915">
      <w:pPr>
        <w:spacing w:after="0" w:line="240" w:lineRule="auto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490915" w:rsidRPr="00623952" w:rsidRDefault="00490915" w:rsidP="00490915">
      <w:pPr>
        <w:rPr>
          <w:szCs w:val="40"/>
        </w:rPr>
      </w:pPr>
      <w:r>
        <w:rPr>
          <w:rFonts w:ascii="Times New Roman" w:eastAsia="@Arial Unicode MS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315075" cy="7381875"/>
            <wp:effectExtent l="19050" t="0" r="9525" b="0"/>
            <wp:docPr id="1" name="Рисунок 1" descr="Скан прото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ротоко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915" w:rsidRPr="00623952" w:rsidSect="00623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96"/>
    <w:rsid w:val="001773FD"/>
    <w:rsid w:val="00196AE1"/>
    <w:rsid w:val="00270D8F"/>
    <w:rsid w:val="0037097B"/>
    <w:rsid w:val="003F7D58"/>
    <w:rsid w:val="0047059B"/>
    <w:rsid w:val="00490915"/>
    <w:rsid w:val="004E3D6B"/>
    <w:rsid w:val="00511FFB"/>
    <w:rsid w:val="00514C96"/>
    <w:rsid w:val="00541DCB"/>
    <w:rsid w:val="005940CC"/>
    <w:rsid w:val="005D7E2B"/>
    <w:rsid w:val="00623952"/>
    <w:rsid w:val="00660596"/>
    <w:rsid w:val="00701462"/>
    <w:rsid w:val="007B56F6"/>
    <w:rsid w:val="00817F99"/>
    <w:rsid w:val="00827E19"/>
    <w:rsid w:val="00A81660"/>
    <w:rsid w:val="00B35B0C"/>
    <w:rsid w:val="00B96FAF"/>
    <w:rsid w:val="00BA0D0B"/>
    <w:rsid w:val="00BE7B91"/>
    <w:rsid w:val="00CF542A"/>
    <w:rsid w:val="00D117F1"/>
    <w:rsid w:val="00E123A3"/>
    <w:rsid w:val="00E202E7"/>
    <w:rsid w:val="00E411E4"/>
    <w:rsid w:val="00E84271"/>
    <w:rsid w:val="00EB582D"/>
    <w:rsid w:val="00ED5B63"/>
    <w:rsid w:val="00EF49DD"/>
    <w:rsid w:val="00F5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9DD"/>
    <w:pPr>
      <w:spacing w:after="0" w:line="240" w:lineRule="auto"/>
    </w:pPr>
  </w:style>
  <w:style w:type="paragraph" w:customStyle="1" w:styleId="Default">
    <w:name w:val="Default"/>
    <w:rsid w:val="004E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0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2022-04-06T12:55:00Z</cp:lastPrinted>
  <dcterms:created xsi:type="dcterms:W3CDTF">2023-06-10T06:58:00Z</dcterms:created>
  <dcterms:modified xsi:type="dcterms:W3CDTF">2023-06-10T07:09:00Z</dcterms:modified>
</cp:coreProperties>
</file>